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CBF9" w14:textId="4396A485" w:rsidR="00EC7AC2" w:rsidRPr="00EC7AC2" w:rsidRDefault="009E31C8" w:rsidP="00EC7AC2">
      <w:pPr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Participant </w:t>
      </w:r>
      <w:r w:rsidR="00F910B8" w:rsidRPr="00D66124">
        <w:rPr>
          <w:b/>
          <w:bCs/>
          <w:sz w:val="28"/>
          <w:szCs w:val="28"/>
        </w:rPr>
        <w:t xml:space="preserve">Instructions for </w:t>
      </w:r>
      <w:r w:rsidR="00337B4D">
        <w:rPr>
          <w:b/>
          <w:bCs/>
          <w:sz w:val="28"/>
          <w:szCs w:val="28"/>
        </w:rPr>
        <w:t>l</w:t>
      </w:r>
      <w:r w:rsidR="00F910B8" w:rsidRPr="00D66124">
        <w:rPr>
          <w:b/>
          <w:bCs/>
          <w:sz w:val="28"/>
          <w:szCs w:val="28"/>
        </w:rPr>
        <w:t>ogging into D2L</w:t>
      </w:r>
      <w:r w:rsidR="00337B4D">
        <w:rPr>
          <w:b/>
          <w:bCs/>
          <w:sz w:val="28"/>
          <w:szCs w:val="28"/>
        </w:rPr>
        <w:t xml:space="preserve"> Community Site</w:t>
      </w:r>
    </w:p>
    <w:p w14:paraId="77585825" w14:textId="18FE5D36" w:rsidR="000F7412" w:rsidRDefault="004E3C42" w:rsidP="004E3C42">
      <w:r>
        <w:t xml:space="preserve">Thank you for registering for the </w:t>
      </w:r>
      <w:r w:rsidR="009E16BF">
        <w:t>_______________________</w:t>
      </w:r>
      <w:r>
        <w:t xml:space="preserve"> class. The D2L Community site portal</w:t>
      </w:r>
      <w:r w:rsidRPr="00D66124">
        <w:t xml:space="preserve"> </w:t>
      </w:r>
      <w:r>
        <w:t xml:space="preserve">will be inaccessible to participants until </w:t>
      </w:r>
      <w:r w:rsidR="00275918">
        <w:t>ONE WEEK</w:t>
      </w:r>
      <w:r w:rsidRPr="00143693">
        <w:t xml:space="preserve"> before</w:t>
      </w:r>
      <w:r>
        <w:t xml:space="preserve"> the scheduled class date. </w:t>
      </w:r>
      <w:r w:rsidR="00322B42">
        <w:t>At that time, review and follow the instructions below to log in to your account.</w:t>
      </w:r>
    </w:p>
    <w:p w14:paraId="7069B224" w14:textId="423D7F04" w:rsidR="00F910B8" w:rsidRPr="00D66124" w:rsidRDefault="00BE2336" w:rsidP="00796624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t>Enter the following address into a web browser.</w:t>
      </w:r>
      <w:r w:rsidR="002D5783" w:rsidRPr="00D66124">
        <w:t xml:space="preserve"> </w:t>
      </w:r>
      <w:hyperlink r:id="rId5" w:history="1">
        <w:r w:rsidR="00796624" w:rsidRPr="00D66124">
          <w:rPr>
            <w:rFonts w:ascii="Calibri" w:eastAsia="Calibri" w:hAnsi="Calibri" w:cs="Calibri"/>
            <w:color w:val="0000FF"/>
            <w:u w:val="single"/>
          </w:rPr>
          <w:t>https://community.d2l.arizona.edu/d2l/loginh/</w:t>
        </w:r>
      </w:hyperlink>
      <w:r w:rsidR="00796624" w:rsidRPr="00D6612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*Save this web page to log in on the class dates. </w:t>
      </w:r>
    </w:p>
    <w:p w14:paraId="2E43AAF9" w14:textId="63CB1208" w:rsidR="002D5783" w:rsidRPr="00D66124" w:rsidRDefault="002D5783" w:rsidP="002D5783">
      <w:pPr>
        <w:pStyle w:val="ListParagraph"/>
        <w:numPr>
          <w:ilvl w:val="0"/>
          <w:numId w:val="6"/>
        </w:numPr>
      </w:pPr>
      <w:r w:rsidRPr="00D66124">
        <w:t xml:space="preserve">Click </w:t>
      </w:r>
      <w:r w:rsidRPr="00D66124">
        <w:rPr>
          <w:b/>
          <w:bCs/>
        </w:rPr>
        <w:t>Public Participants</w:t>
      </w:r>
      <w:r w:rsidR="00D66124" w:rsidRPr="00D66124">
        <w:rPr>
          <w:b/>
          <w:bCs/>
        </w:rPr>
        <w:t>.</w:t>
      </w:r>
    </w:p>
    <w:p w14:paraId="66550ECE" w14:textId="692C2242" w:rsidR="007E44A8" w:rsidRPr="009E16BF" w:rsidRDefault="008E0017" w:rsidP="00BE2336">
      <w:pPr>
        <w:pStyle w:val="ListParagraph"/>
        <w:numPr>
          <w:ilvl w:val="0"/>
          <w:numId w:val="6"/>
        </w:numPr>
        <w:rPr>
          <w:highlight w:val="yellow"/>
        </w:rPr>
      </w:pPr>
      <w:r w:rsidRPr="009E16BF">
        <w:rPr>
          <w:rFonts w:ascii="Calibri" w:eastAsia="Times New Roman" w:hAnsi="Calibri" w:cs="Times New Roman"/>
          <w:color w:val="000000"/>
          <w:highlight w:val="yellow"/>
        </w:rPr>
        <w:t>Enter</w:t>
      </w:r>
      <w:r w:rsidR="007E44A8" w:rsidRPr="009E16BF">
        <w:rPr>
          <w:rFonts w:ascii="Calibri" w:eastAsia="Times New Roman" w:hAnsi="Calibri" w:cs="Times New Roman"/>
          <w:color w:val="000000"/>
          <w:highlight w:val="yellow"/>
        </w:rPr>
        <w:t xml:space="preserve"> your </w:t>
      </w:r>
      <w:r w:rsidR="007E44A8" w:rsidRPr="009E16BF">
        <w:rPr>
          <w:rFonts w:ascii="Calibri" w:eastAsia="Times New Roman" w:hAnsi="Calibri" w:cs="Times New Roman"/>
          <w:b/>
          <w:bCs/>
          <w:color w:val="000000"/>
          <w:highlight w:val="yellow"/>
        </w:rPr>
        <w:t>email address</w:t>
      </w:r>
      <w:r w:rsidR="007E44A8" w:rsidRPr="009E16BF">
        <w:rPr>
          <w:rFonts w:ascii="Calibri" w:eastAsia="Times New Roman" w:hAnsi="Calibri" w:cs="Times New Roman"/>
          <w:color w:val="000000"/>
          <w:highlight w:val="yellow"/>
        </w:rPr>
        <w:t xml:space="preserve"> and </w:t>
      </w:r>
      <w:r w:rsidRPr="009E16BF">
        <w:rPr>
          <w:rFonts w:ascii="Calibri" w:eastAsia="Times New Roman" w:hAnsi="Calibri" w:cs="Times New Roman"/>
          <w:color w:val="000000"/>
          <w:highlight w:val="yellow"/>
        </w:rPr>
        <w:t>type</w:t>
      </w:r>
      <w:r w:rsidR="007E44A8" w:rsidRPr="009E16BF">
        <w:rPr>
          <w:rFonts w:ascii="Calibri" w:eastAsia="Times New Roman" w:hAnsi="Calibri" w:cs="Times New Roman"/>
          <w:b/>
          <w:bCs/>
          <w:color w:val="000000"/>
          <w:highlight w:val="yellow"/>
        </w:rPr>
        <w:t xml:space="preserve"> </w:t>
      </w:r>
      <w:r w:rsidR="00FD7240" w:rsidRPr="009E16BF">
        <w:rPr>
          <w:rFonts w:ascii="Calibri" w:eastAsia="Times New Roman" w:hAnsi="Calibri" w:cs="Times New Roman"/>
          <w:b/>
          <w:bCs/>
          <w:color w:val="000000"/>
          <w:highlight w:val="yellow"/>
        </w:rPr>
        <w:t>“</w:t>
      </w:r>
      <w:proofErr w:type="spellStart"/>
      <w:r w:rsidR="007E44A8" w:rsidRPr="009E16BF">
        <w:rPr>
          <w:rFonts w:ascii="Calibri" w:eastAsia="Times New Roman" w:hAnsi="Calibri" w:cs="Times New Roman"/>
          <w:color w:val="000000"/>
          <w:highlight w:val="yellow"/>
        </w:rPr>
        <w:t>pleasechange</w:t>
      </w:r>
      <w:proofErr w:type="spellEnd"/>
      <w:r w:rsidR="00FD7240" w:rsidRPr="009E16BF">
        <w:rPr>
          <w:rFonts w:ascii="Calibri" w:eastAsia="Times New Roman" w:hAnsi="Calibri" w:cs="Times New Roman"/>
          <w:b/>
          <w:bCs/>
          <w:color w:val="000000"/>
          <w:highlight w:val="yellow"/>
        </w:rPr>
        <w:t>”</w:t>
      </w:r>
      <w:r w:rsidRPr="009E16BF">
        <w:rPr>
          <w:rFonts w:ascii="Calibri" w:eastAsia="Times New Roman" w:hAnsi="Calibri" w:cs="Times New Roman"/>
          <w:color w:val="000000"/>
          <w:highlight w:val="yellow"/>
        </w:rPr>
        <w:t xml:space="preserve"> into the password field</w:t>
      </w:r>
      <w:r w:rsidR="008F363F" w:rsidRPr="009E16BF">
        <w:rPr>
          <w:rFonts w:ascii="Calibri" w:eastAsia="Times New Roman" w:hAnsi="Calibri" w:cs="Times New Roman"/>
          <w:b/>
          <w:bCs/>
          <w:color w:val="000000"/>
          <w:highlight w:val="yellow"/>
        </w:rPr>
        <w:t>.</w:t>
      </w:r>
    </w:p>
    <w:p w14:paraId="7257A4B9" w14:textId="4C3E9E16" w:rsidR="007E44A8" w:rsidRPr="00D66124" w:rsidRDefault="007E44A8" w:rsidP="00BE2336">
      <w:pPr>
        <w:pStyle w:val="ListParagraph"/>
        <w:jc w:val="center"/>
      </w:pPr>
      <w:r w:rsidRPr="00D66124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42DA17EF" wp14:editId="39A7295A">
            <wp:extent cx="4919257" cy="2598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32" cy="263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285B9" w14:textId="77777777" w:rsidR="007E44A8" w:rsidRPr="00D66124" w:rsidRDefault="007E44A8" w:rsidP="007E44A8">
      <w:pPr>
        <w:pStyle w:val="ListParagraph"/>
      </w:pPr>
    </w:p>
    <w:p w14:paraId="621F7601" w14:textId="72C0A6C7" w:rsidR="007E44A8" w:rsidRPr="00D66124" w:rsidRDefault="007E44A8" w:rsidP="007E44A8">
      <w:pPr>
        <w:pStyle w:val="ListParagraph"/>
        <w:numPr>
          <w:ilvl w:val="0"/>
          <w:numId w:val="6"/>
        </w:numPr>
      </w:pPr>
      <w:r w:rsidRPr="00D66124">
        <w:rPr>
          <w:rFonts w:ascii="Calibri" w:eastAsia="Times New Roman" w:hAnsi="Calibri" w:cs="Times New Roman"/>
          <w:color w:val="000000"/>
        </w:rPr>
        <w:t xml:space="preserve">Once logged in, select your name top right, and select </w:t>
      </w:r>
      <w:r w:rsidRPr="00D66124">
        <w:rPr>
          <w:rFonts w:ascii="Calibri" w:eastAsia="Times New Roman" w:hAnsi="Calibri" w:cs="Times New Roman"/>
          <w:b/>
          <w:bCs/>
          <w:color w:val="000000"/>
        </w:rPr>
        <w:t>Account Settings</w:t>
      </w:r>
      <w:r w:rsidRPr="00D66124">
        <w:rPr>
          <w:rFonts w:ascii="Calibri" w:eastAsia="Times New Roman" w:hAnsi="Calibri" w:cs="Times New Roman"/>
          <w:color w:val="000000"/>
        </w:rPr>
        <w:t xml:space="preserve"> from the menu</w:t>
      </w:r>
      <w:r w:rsidR="00D66124" w:rsidRPr="00D66124">
        <w:rPr>
          <w:rFonts w:ascii="Calibri" w:eastAsia="Times New Roman" w:hAnsi="Calibri" w:cs="Times New Roman"/>
          <w:color w:val="000000"/>
        </w:rPr>
        <w:t>.</w:t>
      </w:r>
    </w:p>
    <w:p w14:paraId="74A7E630" w14:textId="48679B6B" w:rsidR="007E44A8" w:rsidRPr="00D66124" w:rsidRDefault="007E44A8" w:rsidP="008E0017">
      <w:pPr>
        <w:ind w:left="360"/>
        <w:jc w:val="center"/>
      </w:pPr>
      <w:r w:rsidRPr="00D66124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3315A4AF" wp14:editId="52FD9AF7">
            <wp:extent cx="5607137" cy="176336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61" cy="177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4493" w14:textId="77777777" w:rsidR="007E44A8" w:rsidRPr="00D66124" w:rsidRDefault="007E44A8" w:rsidP="00F910B8"/>
    <w:p w14:paraId="63740FB6" w14:textId="19259363" w:rsidR="007E44A8" w:rsidRPr="00D66124" w:rsidRDefault="007E44A8" w:rsidP="007E44A8">
      <w:pPr>
        <w:pStyle w:val="ListParagraph"/>
        <w:numPr>
          <w:ilvl w:val="0"/>
          <w:numId w:val="6"/>
        </w:numPr>
      </w:pPr>
      <w:r w:rsidRPr="00D66124">
        <w:rPr>
          <w:rFonts w:ascii="Calibri" w:eastAsia="Times New Roman" w:hAnsi="Calibri" w:cs="Times New Roman"/>
          <w:color w:val="000000"/>
        </w:rPr>
        <w:t xml:space="preserve">Select the </w:t>
      </w:r>
      <w:r w:rsidRPr="00D66124">
        <w:rPr>
          <w:rFonts w:ascii="Calibri" w:eastAsia="Times New Roman" w:hAnsi="Calibri" w:cs="Times New Roman"/>
          <w:b/>
          <w:bCs/>
          <w:color w:val="000000"/>
        </w:rPr>
        <w:t>Change Password</w:t>
      </w:r>
      <w:r w:rsidRPr="00D66124">
        <w:rPr>
          <w:rFonts w:ascii="Calibri" w:eastAsia="Times New Roman" w:hAnsi="Calibri" w:cs="Times New Roman"/>
          <w:color w:val="000000"/>
        </w:rPr>
        <w:t xml:space="preserve"> link</w:t>
      </w:r>
      <w:r w:rsidR="00D66124" w:rsidRPr="00D66124">
        <w:rPr>
          <w:rFonts w:ascii="Calibri" w:eastAsia="Times New Roman" w:hAnsi="Calibri" w:cs="Times New Roman"/>
          <w:color w:val="000000"/>
        </w:rPr>
        <w:t>.</w:t>
      </w:r>
    </w:p>
    <w:p w14:paraId="14F83995" w14:textId="47D236E1" w:rsidR="00F910B8" w:rsidRPr="00BE2336" w:rsidRDefault="007E44A8" w:rsidP="00BE2336">
      <w:pPr>
        <w:pStyle w:val="ListParagraph"/>
        <w:jc w:val="center"/>
        <w:rPr>
          <w:rFonts w:ascii="Calibri" w:eastAsia="Times New Roman" w:hAnsi="Calibri" w:cs="Times New Roman"/>
          <w:color w:val="000000"/>
        </w:rPr>
      </w:pPr>
      <w:r w:rsidRPr="00D66124">
        <w:rPr>
          <w:rFonts w:eastAsia="Times New Roman"/>
          <w:noProof/>
          <w:color w:val="000000"/>
        </w:rPr>
        <w:drawing>
          <wp:inline distT="0" distB="0" distL="0" distR="0" wp14:anchorId="3BD9F16F" wp14:editId="1558C220">
            <wp:extent cx="3230570" cy="1515538"/>
            <wp:effectExtent l="0" t="0" r="825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754" cy="159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4749A" w14:textId="77777777" w:rsidR="006C481B" w:rsidRPr="00D66124" w:rsidRDefault="006C481B" w:rsidP="007E44A8">
      <w:pPr>
        <w:pStyle w:val="ListParagraph"/>
        <w:rPr>
          <w:rFonts w:ascii="Calibri" w:eastAsia="Times New Roman" w:hAnsi="Calibri" w:cs="Times New Roman"/>
          <w:color w:val="000000"/>
        </w:rPr>
      </w:pPr>
    </w:p>
    <w:p w14:paraId="23F2F977" w14:textId="77777777" w:rsidR="0000153F" w:rsidRPr="0000153F" w:rsidRDefault="007E44A8" w:rsidP="0000153F">
      <w:pPr>
        <w:pStyle w:val="ListParagraph"/>
        <w:numPr>
          <w:ilvl w:val="0"/>
          <w:numId w:val="6"/>
        </w:numPr>
        <w:spacing w:after="0"/>
        <w:contextualSpacing w:val="0"/>
        <w:rPr>
          <w:b/>
          <w:bCs/>
        </w:rPr>
      </w:pPr>
      <w:r w:rsidRPr="00D66124">
        <w:rPr>
          <w:rFonts w:ascii="Calibri" w:eastAsia="Times New Roman" w:hAnsi="Calibri" w:cs="Times New Roman"/>
          <w:color w:val="000000"/>
        </w:rPr>
        <w:lastRenderedPageBreak/>
        <w:t xml:space="preserve">Enter the </w:t>
      </w:r>
      <w:r w:rsidRPr="00D66124">
        <w:rPr>
          <w:rFonts w:ascii="Calibri" w:eastAsia="Times New Roman" w:hAnsi="Calibri" w:cs="Times New Roman"/>
          <w:b/>
          <w:bCs/>
          <w:color w:val="000000"/>
        </w:rPr>
        <w:t xml:space="preserve">old password </w:t>
      </w:r>
      <w:r w:rsidR="0000153F">
        <w:rPr>
          <w:rFonts w:ascii="Calibri" w:eastAsia="Times New Roman" w:hAnsi="Calibri" w:cs="Times New Roman"/>
          <w:b/>
          <w:bCs/>
          <w:color w:val="000000"/>
        </w:rPr>
        <w:t>“</w:t>
      </w:r>
      <w:proofErr w:type="spellStart"/>
      <w:r w:rsidRPr="0000153F">
        <w:rPr>
          <w:rFonts w:ascii="Calibri" w:eastAsia="Times New Roman" w:hAnsi="Calibri" w:cs="Times New Roman"/>
          <w:color w:val="000000"/>
        </w:rPr>
        <w:t>pleasechange</w:t>
      </w:r>
      <w:proofErr w:type="spellEnd"/>
      <w:r w:rsidR="0000153F">
        <w:rPr>
          <w:rFonts w:ascii="Calibri" w:eastAsia="Times New Roman" w:hAnsi="Calibri" w:cs="Times New Roman"/>
          <w:color w:val="000000"/>
        </w:rPr>
        <w:t>”</w:t>
      </w:r>
      <w:r w:rsidRPr="00D66124">
        <w:rPr>
          <w:rFonts w:ascii="Calibri" w:eastAsia="Times New Roman" w:hAnsi="Calibri" w:cs="Times New Roman"/>
          <w:color w:val="000000"/>
        </w:rPr>
        <w:t xml:space="preserve">, and enter your </w:t>
      </w:r>
      <w:r w:rsidRPr="00D66124">
        <w:rPr>
          <w:rFonts w:ascii="Calibri" w:eastAsia="Times New Roman" w:hAnsi="Calibri" w:cs="Times New Roman"/>
          <w:b/>
          <w:bCs/>
          <w:color w:val="000000"/>
        </w:rPr>
        <w:t>new password</w:t>
      </w:r>
      <w:r w:rsidRPr="00D66124">
        <w:rPr>
          <w:rFonts w:ascii="Calibri" w:eastAsia="Times New Roman" w:hAnsi="Calibri" w:cs="Times New Roman"/>
          <w:color w:val="000000"/>
        </w:rPr>
        <w:t xml:space="preserve">, and then </w:t>
      </w:r>
      <w:r w:rsidRPr="00D66124">
        <w:rPr>
          <w:rFonts w:ascii="Calibri" w:eastAsia="Times New Roman" w:hAnsi="Calibri" w:cs="Times New Roman"/>
          <w:b/>
          <w:bCs/>
          <w:color w:val="000000"/>
        </w:rPr>
        <w:t>confirm the password</w:t>
      </w:r>
      <w:r w:rsidRPr="00D66124">
        <w:rPr>
          <w:rFonts w:ascii="Calibri" w:eastAsia="Times New Roman" w:hAnsi="Calibri" w:cs="Times New Roman"/>
          <w:color w:val="000000"/>
        </w:rPr>
        <w:t xml:space="preserve">.  Click </w:t>
      </w:r>
      <w:r w:rsidRPr="00D66124">
        <w:rPr>
          <w:rFonts w:ascii="Calibri" w:eastAsia="Times New Roman" w:hAnsi="Calibri" w:cs="Times New Roman"/>
          <w:b/>
          <w:bCs/>
          <w:color w:val="000000"/>
        </w:rPr>
        <w:t>Save</w:t>
      </w:r>
      <w:r w:rsidRPr="00D66124">
        <w:rPr>
          <w:rFonts w:ascii="Calibri" w:eastAsia="Times New Roman" w:hAnsi="Calibri" w:cs="Times New Roman"/>
          <w:color w:val="000000"/>
        </w:rPr>
        <w:t>.</w:t>
      </w:r>
    </w:p>
    <w:p w14:paraId="7945574E" w14:textId="689E8220" w:rsidR="002D5783" w:rsidRPr="0000153F" w:rsidRDefault="007E44A8" w:rsidP="0000153F">
      <w:pPr>
        <w:pStyle w:val="ListParagraph"/>
        <w:jc w:val="center"/>
        <w:rPr>
          <w:b/>
          <w:bCs/>
        </w:rPr>
      </w:pPr>
      <w:r w:rsidRPr="0000153F">
        <w:rPr>
          <w:rFonts w:ascii="Calibri" w:eastAsia="Times New Roman" w:hAnsi="Calibri" w:cs="Times New Roman"/>
          <w:color w:val="000000"/>
        </w:rPr>
        <w:br/>
      </w:r>
      <w:r w:rsidR="006C481B" w:rsidRPr="00D66124">
        <w:rPr>
          <w:noProof/>
        </w:rPr>
        <w:drawing>
          <wp:inline distT="0" distB="0" distL="0" distR="0" wp14:anchorId="46307821" wp14:editId="5D6663DE">
            <wp:extent cx="2821095" cy="208795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80" cy="214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53F">
        <w:rPr>
          <w:rFonts w:ascii="Calibri" w:eastAsia="Times New Roman" w:hAnsi="Calibri" w:cs="Times New Roman"/>
          <w:color w:val="000000"/>
        </w:rPr>
        <w:br/>
      </w:r>
    </w:p>
    <w:p w14:paraId="54E292FC" w14:textId="1509A7E5" w:rsidR="007E44A8" w:rsidRPr="00D66124" w:rsidRDefault="002D5783" w:rsidP="00D66124">
      <w:pPr>
        <w:pStyle w:val="ListParagraph"/>
        <w:numPr>
          <w:ilvl w:val="0"/>
          <w:numId w:val="6"/>
        </w:numPr>
      </w:pPr>
      <w:r w:rsidRPr="00D66124">
        <w:t xml:space="preserve">From the community </w:t>
      </w:r>
      <w:r w:rsidR="00D66124" w:rsidRPr="00D66124">
        <w:t>D</w:t>
      </w:r>
      <w:r w:rsidRPr="00D66124">
        <w:t>2</w:t>
      </w:r>
      <w:r w:rsidR="00D66124" w:rsidRPr="00D66124">
        <w:t>L</w:t>
      </w:r>
      <w:r w:rsidRPr="00D66124">
        <w:t xml:space="preserve"> Home Page click on the</w:t>
      </w:r>
      <w:r w:rsidR="009E16BF">
        <w:t xml:space="preserve"> course name tile to enter the class. </w:t>
      </w:r>
    </w:p>
    <w:p w14:paraId="5817F29A" w14:textId="2156BFA9" w:rsidR="002D5783" w:rsidRDefault="006C481B" w:rsidP="008E0017">
      <w:pPr>
        <w:ind w:left="360"/>
        <w:jc w:val="center"/>
      </w:pPr>
      <w:r w:rsidRPr="00D66124">
        <w:rPr>
          <w:noProof/>
        </w:rPr>
        <w:drawing>
          <wp:inline distT="0" distB="0" distL="0" distR="0" wp14:anchorId="0B49D356" wp14:editId="2ECC5A9C">
            <wp:extent cx="4531995" cy="1727200"/>
            <wp:effectExtent l="0" t="0" r="1905" b="6350"/>
            <wp:docPr id="6" name="Picture 6" descr="D2L course Home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2L course Home Pag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68"/>
                    <a:stretch/>
                  </pic:blipFill>
                  <pic:spPr bwMode="auto">
                    <a:xfrm>
                      <a:off x="0" y="0"/>
                      <a:ext cx="4576239" cy="1744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758D9" w14:textId="2C832629" w:rsidR="00F910B8" w:rsidRPr="00D66124" w:rsidRDefault="00EC7AC2" w:rsidP="00B347AA">
      <w:pPr>
        <w:pStyle w:val="ListParagraph"/>
        <w:numPr>
          <w:ilvl w:val="0"/>
          <w:numId w:val="6"/>
        </w:numPr>
      </w:pPr>
      <w:r>
        <w:t>Explore the course content by viewing the announcements, content, discussions, and quizzes.</w:t>
      </w:r>
    </w:p>
    <w:p w14:paraId="20BF7581" w14:textId="4B4FD6DA" w:rsidR="00B347AA" w:rsidRPr="00D66124" w:rsidRDefault="00B347AA" w:rsidP="00F07982">
      <w:pPr>
        <w:rPr>
          <w:u w:val="single"/>
        </w:rPr>
      </w:pPr>
      <w:r w:rsidRPr="00D66124">
        <w:rPr>
          <w:u w:val="single"/>
        </w:rPr>
        <w:t>Frequently Asked Questions</w:t>
      </w:r>
    </w:p>
    <w:p w14:paraId="6170754C" w14:textId="7B24D75A" w:rsidR="009E16BF" w:rsidRDefault="009E16BF" w:rsidP="00B347AA">
      <w:pPr>
        <w:rPr>
          <w:b/>
          <w:bCs/>
        </w:rPr>
      </w:pPr>
      <w:r>
        <w:rPr>
          <w:b/>
          <w:bCs/>
        </w:rPr>
        <w:t>How do I navigate the D2L Community site?</w:t>
      </w:r>
    </w:p>
    <w:p w14:paraId="5ADEC4E7" w14:textId="759E7CD7" w:rsidR="009E16BF" w:rsidRPr="009E16BF" w:rsidRDefault="009E16BF" w:rsidP="00B347AA">
      <w:r>
        <w:t xml:space="preserve">Here is a link to view a tutorial video that will guide you through the most used features of the D2L Community site. </w:t>
      </w:r>
      <w:hyperlink r:id="rId15" w:history="1">
        <w:r w:rsidRPr="003C5889">
          <w:rPr>
            <w:rStyle w:val="Hyperlink"/>
          </w:rPr>
          <w:t>https://arizona.hosted.panopto.com/Panopto/Pages/Viewer.aspx?id=0d72eb0d-f617-41d4-8c89-ac1e01576c23</w:t>
        </w:r>
      </w:hyperlink>
      <w:r>
        <w:t xml:space="preserve">  </w:t>
      </w:r>
    </w:p>
    <w:p w14:paraId="03182217" w14:textId="209A7B14" w:rsidR="00B347AA" w:rsidRPr="00D66124" w:rsidRDefault="00B347AA" w:rsidP="00B347AA">
      <w:r w:rsidRPr="00D66124">
        <w:rPr>
          <w:b/>
          <w:bCs/>
        </w:rPr>
        <w:t>How do I find my classes?</w:t>
      </w:r>
    </w:p>
    <w:p w14:paraId="4FE090EA" w14:textId="1EE22577" w:rsidR="00B347AA" w:rsidRPr="00D66124" w:rsidRDefault="00B347AA" w:rsidP="00D66124">
      <w:r w:rsidRPr="00D66124">
        <w:t>Your courses are listed by semester on your Home Page. </w:t>
      </w:r>
      <w:hyperlink r:id="rId16" w:history="1">
        <w:r w:rsidR="00165047" w:rsidRPr="00181E28">
          <w:rPr>
            <w:rStyle w:val="Hyperlink"/>
          </w:rPr>
          <w:t>https://help.d2l.arizona.edu/content/students-my-home-page</w:t>
        </w:r>
      </w:hyperlink>
      <w:r w:rsidR="00165047">
        <w:t xml:space="preserve"> </w:t>
      </w:r>
    </w:p>
    <w:p w14:paraId="72873C54" w14:textId="77777777" w:rsidR="00275918" w:rsidRPr="00275918" w:rsidRDefault="00275918" w:rsidP="00275918">
      <w:pPr>
        <w:rPr>
          <w:b/>
          <w:bCs/>
        </w:rPr>
      </w:pPr>
      <w:r w:rsidRPr="00275918">
        <w:rPr>
          <w:b/>
          <w:bCs/>
        </w:rPr>
        <w:t>Help, I can't log in to D2L!</w:t>
      </w:r>
    </w:p>
    <w:p w14:paraId="1603BB87" w14:textId="7C2802CF" w:rsidR="00275918" w:rsidRPr="00275918" w:rsidRDefault="00275918" w:rsidP="00275918">
      <w:r w:rsidRPr="00275918">
        <w:t xml:space="preserve">If you experience problems logging in with your email and password, contact </w:t>
      </w:r>
      <w:hyperlink r:id="rId17" w:history="1">
        <w:r w:rsidRPr="000C2C78">
          <w:rPr>
            <w:rStyle w:val="Hyperlink"/>
          </w:rPr>
          <w:t>d2l@arizona.edu</w:t>
        </w:r>
      </w:hyperlink>
      <w:r>
        <w:t xml:space="preserve"> </w:t>
      </w:r>
      <w:r w:rsidRPr="00275918">
        <w:t>or call 520-626-6804.</w:t>
      </w:r>
      <w:r>
        <w:t xml:space="preserve"> Do not </w:t>
      </w:r>
      <w:r w:rsidRPr="00275918">
        <w:t>wait until the last minute to create your login and password. Our team cannot guarantee that we will get you logged in on time for class</w:t>
      </w:r>
    </w:p>
    <w:p w14:paraId="75244290" w14:textId="611FA4D7" w:rsidR="00B347AA" w:rsidRPr="00D66124" w:rsidRDefault="00B347AA" w:rsidP="00B347AA">
      <w:r w:rsidRPr="00D66124">
        <w:rPr>
          <w:b/>
          <w:bCs/>
        </w:rPr>
        <w:t>I'm registered for a class but my course doesn't appear in D2L!</w:t>
      </w:r>
    </w:p>
    <w:p w14:paraId="1BCE4FCA" w14:textId="111653D3" w:rsidR="001351E4" w:rsidRPr="00D66124" w:rsidRDefault="00B347AA">
      <w:r w:rsidRPr="00D66124">
        <w:t xml:space="preserve">Courses </w:t>
      </w:r>
      <w:r w:rsidR="00FF0E70" w:rsidRPr="00D66124">
        <w:t>automatically activate</w:t>
      </w:r>
      <w:r w:rsidRPr="00D66124">
        <w:t xml:space="preserve"> 1 week prior to the class start date</w:t>
      </w:r>
      <w:r w:rsidR="00337B4D">
        <w:t>; h</w:t>
      </w:r>
      <w:r w:rsidRPr="00D66124">
        <w:t xml:space="preserve">owever, </w:t>
      </w:r>
      <w:r w:rsidR="009E16BF">
        <w:t>i</w:t>
      </w:r>
      <w:r w:rsidRPr="00D66124">
        <w:t xml:space="preserve">nstructors can deactivate classes during this time </w:t>
      </w:r>
      <w:r w:rsidR="00FF0E70" w:rsidRPr="00D66124">
        <w:t>to</w:t>
      </w:r>
      <w:r w:rsidRPr="00D66124">
        <w:t xml:space="preserve"> work on them. Please contact your </w:t>
      </w:r>
      <w:r w:rsidR="009E16BF">
        <w:t>i</w:t>
      </w:r>
      <w:r w:rsidRPr="00D66124">
        <w:t xml:space="preserve">nstructor </w:t>
      </w:r>
      <w:r w:rsidR="009E16BF">
        <w:t>____________</w:t>
      </w:r>
      <w:r w:rsidR="00EC7AC2">
        <w:t xml:space="preserve"> at </w:t>
      </w:r>
      <w:r w:rsidR="009E16BF">
        <w:t>_____________</w:t>
      </w:r>
      <w:r w:rsidR="00EC7AC2">
        <w:t>for additional questions or concerns.</w:t>
      </w:r>
    </w:p>
    <w:sectPr w:rsidR="001351E4" w:rsidRPr="00D66124" w:rsidSect="00F91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0411"/>
    <w:multiLevelType w:val="multilevel"/>
    <w:tmpl w:val="5FF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30614"/>
    <w:multiLevelType w:val="hybridMultilevel"/>
    <w:tmpl w:val="5F3AC5CC"/>
    <w:lvl w:ilvl="0" w:tplc="DFE4D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D49"/>
    <w:multiLevelType w:val="multilevel"/>
    <w:tmpl w:val="390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5128A"/>
    <w:multiLevelType w:val="multilevel"/>
    <w:tmpl w:val="CE2C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723E3"/>
    <w:multiLevelType w:val="multilevel"/>
    <w:tmpl w:val="CB94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E2D1E"/>
    <w:multiLevelType w:val="multilevel"/>
    <w:tmpl w:val="1C42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AA"/>
    <w:rsid w:val="0000153F"/>
    <w:rsid w:val="000F7412"/>
    <w:rsid w:val="001351E4"/>
    <w:rsid w:val="00143693"/>
    <w:rsid w:val="00165047"/>
    <w:rsid w:val="00275918"/>
    <w:rsid w:val="002D5783"/>
    <w:rsid w:val="00322B42"/>
    <w:rsid w:val="00337B4D"/>
    <w:rsid w:val="004E3C42"/>
    <w:rsid w:val="006408FE"/>
    <w:rsid w:val="00695DE8"/>
    <w:rsid w:val="006C481B"/>
    <w:rsid w:val="00711AFE"/>
    <w:rsid w:val="00796624"/>
    <w:rsid w:val="007E44A8"/>
    <w:rsid w:val="008E0017"/>
    <w:rsid w:val="008F363F"/>
    <w:rsid w:val="009E16BF"/>
    <w:rsid w:val="009E31C8"/>
    <w:rsid w:val="00B347AA"/>
    <w:rsid w:val="00BE2336"/>
    <w:rsid w:val="00C26CFE"/>
    <w:rsid w:val="00CF7EE0"/>
    <w:rsid w:val="00D66124"/>
    <w:rsid w:val="00EC7AC2"/>
    <w:rsid w:val="00F07982"/>
    <w:rsid w:val="00F910B8"/>
    <w:rsid w:val="00FD7240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1955"/>
  <w15:chartTrackingRefBased/>
  <w15:docId w15:val="{CE8073E1-8929-4061-8AF5-9188E6C2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7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b91cf96f-5960-4cd5-a5b7-0c24d29783b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07312819-5958-4d88-8235-500ffe973dcf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d2l@arizona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.d2l.arizona.edu/content/students-my-home-pag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3540901e-b67b-4b54-bd4f-ef1a3ee5427c" TargetMode="External"/><Relationship Id="rId5" Type="http://schemas.openxmlformats.org/officeDocument/2006/relationships/hyperlink" Target="https://community.d2l.arizona.edu/d2l/loginh/" TargetMode="External"/><Relationship Id="rId15" Type="http://schemas.openxmlformats.org/officeDocument/2006/relationships/hyperlink" Target="https://arizona.hosted.panopto.com/Panopto/Pages/Viewer.aspx?id=0d72eb0d-f617-41d4-8c89-ac1e01576c23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af0ff42c-27fa-46d9-91e0-ea306337252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Aimee Lynn - (aimeenovak)</dc:creator>
  <cp:keywords/>
  <dc:description/>
  <cp:lastModifiedBy>Lydia Watts</cp:lastModifiedBy>
  <cp:revision>3</cp:revision>
  <dcterms:created xsi:type="dcterms:W3CDTF">2020-11-04T20:50:00Z</dcterms:created>
  <dcterms:modified xsi:type="dcterms:W3CDTF">2020-11-04T20:50:00Z</dcterms:modified>
</cp:coreProperties>
</file>